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6232CA">
      <w:p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</w:t>
      </w:r>
    </w:p>
    <w:p w14:paraId="423CEB76"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1A2D14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《项目申请书》办理流程</w:t>
      </w:r>
    </w:p>
    <w:p w14:paraId="2E13A1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所在二级学院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院领导签字，盖学院院章；</w:t>
      </w:r>
    </w:p>
    <w:p w14:paraId="146E76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学工部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领导</w:t>
      </w:r>
      <w:r>
        <w:rPr>
          <w:rFonts w:hint="eastAsia" w:ascii="仿宋_GB2312" w:hAnsi="仿宋_GB2312" w:eastAsia="仿宋_GB2312" w:cs="仿宋_GB2312"/>
          <w:sz w:val="32"/>
          <w:szCs w:val="32"/>
        </w:rPr>
        <w:t>签字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，盖学工部公章。</w:t>
      </w:r>
    </w:p>
    <w:p w14:paraId="2315A6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12BB86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项目协议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》办理流程</w:t>
      </w:r>
    </w:p>
    <w:p w14:paraId="239CB1C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需要申报者登录学校OA，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选择</w:t>
      </w:r>
      <w:r>
        <w:rPr>
          <w:rFonts w:hint="eastAsia" w:ascii="仿宋_GB2312" w:hAnsi="仿宋_GB2312" w:eastAsia="仿宋_GB2312" w:cs="仿宋_GB2312"/>
          <w:sz w:val="32"/>
          <w:szCs w:val="32"/>
        </w:rPr>
        <w:t>“对外重要材料签发审核表”流程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0061C63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填写材料信息，上传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项目协议书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选择，分管校领导：陈晓风，主要校领导：陈昌萍，然后点击“提交”，</w:t>
      </w:r>
      <w:r>
        <w:rPr>
          <w:rFonts w:hint="eastAsia" w:ascii="仿宋_GB2312" w:hAnsi="仿宋_GB2312" w:eastAsia="仿宋_GB2312" w:cs="仿宋_GB2312"/>
          <w:sz w:val="32"/>
          <w:szCs w:val="32"/>
        </w:rPr>
        <w:t>提请二级学院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院长审批；</w:t>
      </w:r>
    </w:p>
    <w:p w14:paraId="2D2DA30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院长审批时，“是否会稿”选择“是”，然后选择会稿部门：学工部，提请学工部会稿；</w:t>
      </w:r>
    </w:p>
    <w:p w14:paraId="31446C5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学工部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，申请将</w:t>
      </w:r>
      <w:r>
        <w:rPr>
          <w:rFonts w:hint="eastAsia" w:ascii="仿宋_GB2312" w:hAnsi="仿宋_GB2312" w:eastAsia="仿宋_GB2312" w:cs="仿宋_GB2312"/>
          <w:sz w:val="32"/>
          <w:szCs w:val="32"/>
        </w:rPr>
        <w:t>流转给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分管</w:t>
      </w:r>
      <w:r>
        <w:rPr>
          <w:rFonts w:hint="eastAsia" w:ascii="仿宋_GB2312" w:hAnsi="仿宋_GB2312" w:eastAsia="仿宋_GB2312" w:cs="仿宋_GB2312"/>
          <w:sz w:val="32"/>
          <w:szCs w:val="32"/>
        </w:rPr>
        <w:t>校领导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和校长</w:t>
      </w:r>
      <w:r>
        <w:rPr>
          <w:rFonts w:hint="eastAsia" w:ascii="仿宋_GB2312" w:hAnsi="仿宋_GB2312" w:eastAsia="仿宋_GB2312" w:cs="仿宋_GB2312"/>
          <w:sz w:val="32"/>
          <w:szCs w:val="32"/>
        </w:rPr>
        <w:t>审批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7D0417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5.OA审批流程全部走完后，将鼠标放在审批页面（有领导/学院/部门签批意见的界面），点击鼠标右键，选“打印”，打印审批表；</w:t>
      </w:r>
    </w:p>
    <w:p w14:paraId="6ACA22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6.携带审批表、协议原件</w:t>
      </w:r>
      <w:r>
        <w:rPr>
          <w:rFonts w:hint="eastAsia" w:ascii="仿宋_GB2312" w:hAnsi="仿宋_GB2312" w:eastAsia="仿宋_GB2312" w:cs="仿宋_GB2312"/>
          <w:sz w:val="32"/>
          <w:szCs w:val="32"/>
        </w:rPr>
        <w:t>到校办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机要科盖校长私章和学校公章。</w:t>
      </w:r>
      <w:bookmarkStart w:id="0" w:name="_GoBack"/>
      <w:bookmarkEnd w:id="0"/>
    </w:p>
    <w:p w14:paraId="316B6B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提交截止时间是202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hOTJlNTI5MWZhMmMyNWE5ZTQ2NDRkNDkwMDQxMDEifQ=="/>
  </w:docVars>
  <w:rsids>
    <w:rsidRoot w:val="1AA820CC"/>
    <w:rsid w:val="09791411"/>
    <w:rsid w:val="1AA820CC"/>
    <w:rsid w:val="586A445C"/>
    <w:rsid w:val="5BDA2957"/>
    <w:rsid w:val="6CC2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288</Characters>
  <Lines>0</Lines>
  <Paragraphs>0</Paragraphs>
  <TotalTime>130</TotalTime>
  <ScaleCrop>false</ScaleCrop>
  <LinksUpToDate>false</LinksUpToDate>
  <CharactersWithSpaces>292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2024-10-18T02:47:00Z</dcterms:created>
  <dc:creator>泡面猪猪</dc:creator>
  <cp:lastModifiedBy>泡面猪猪</cp:lastModifiedBy>
  <dcterms:modified xsi:type="dcterms:W3CDTF">2024-10-18T08:19:10Z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56C0E57F4087494582C19BF817C8583F_13</vt:lpwstr>
  </property>
</Properties>
</file>